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BE56A1" w14:textId="77777777" w:rsidR="00EC1EF9" w:rsidRDefault="00EC1EF9" w:rsidP="00EC1EF9"/>
    <w:p w14:paraId="250E4DC2" w14:textId="77777777" w:rsidR="00EC1EF9" w:rsidRPr="0012742C" w:rsidRDefault="00000000" w:rsidP="00EC1EF9">
      <w:pPr>
        <w:spacing w:after="0" w:line="240" w:lineRule="auto"/>
        <w:jc w:val="center"/>
        <w:rPr>
          <w:rFonts w:ascii="Times New Roman" w:eastAsia="Calibri" w:hAnsi="Times New Roman" w:cs="Times New Roman"/>
          <w:sz w:val="72"/>
          <w:szCs w:val="72"/>
          <w:lang w:eastAsia="en-GB"/>
        </w:rPr>
      </w:pPr>
      <w:r>
        <w:rPr>
          <w:rFonts w:ascii="Times New Roman" w:eastAsia="Times New Roman" w:hAnsi="Times New Roman" w:cs="Times New Roman"/>
          <w:b/>
          <w:noProof/>
          <w:color w:val="00B050"/>
          <w:sz w:val="52"/>
          <w:szCs w:val="52"/>
          <w:lang w:eastAsia="en-GB"/>
        </w:rPr>
        <w:object w:dxaOrig="1440" w:dyaOrig="1440" w14:anchorId="3B065F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4.9pt;margin-top:11.95pt;width:441.8pt;height:126.55pt;z-index:251658240;visibility:visible;mso-wrap-edited:f;mso-position-horizontal-relative:text;mso-position-vertical-relative:text">
            <v:imagedata r:id="rId6" o:title=""/>
            <w10:wrap type="topAndBottom"/>
          </v:shape>
          <o:OLEObject Type="Embed" ProgID="Word.Picture.8" ShapeID="_x0000_s1026" DrawAspect="Content" ObjectID="_1806695080" r:id="rId7"/>
        </w:object>
      </w:r>
      <w:r w:rsidR="00EC1EF9" w:rsidRPr="0012742C">
        <w:rPr>
          <w:rFonts w:ascii="Times New Roman" w:eastAsia="Times New Roman" w:hAnsi="Times New Roman" w:cs="Times New Roman"/>
          <w:b/>
          <w:color w:val="00B050"/>
          <w:sz w:val="52"/>
          <w:szCs w:val="52"/>
          <w:lang w:eastAsia="en-GB"/>
        </w:rPr>
        <w:t>Washington Parish Council</w:t>
      </w:r>
    </w:p>
    <w:p w14:paraId="30C9DB34" w14:textId="77777777" w:rsidR="00EC1EF9" w:rsidRPr="0012742C" w:rsidRDefault="00EC1EF9" w:rsidP="00EC1EF9">
      <w:pPr>
        <w:spacing w:after="0" w:line="240" w:lineRule="auto"/>
        <w:jc w:val="both"/>
        <w:rPr>
          <w:rFonts w:ascii="Calibri" w:eastAsia="Calibri" w:hAnsi="Calibri" w:cs="Times New Roman"/>
          <w:sz w:val="32"/>
          <w:szCs w:val="32"/>
          <w:lang w:eastAsia="en-GB"/>
        </w:rPr>
      </w:pPr>
    </w:p>
    <w:p w14:paraId="4AEB178E" w14:textId="77777777" w:rsidR="00EC1EF9" w:rsidRPr="0012742C" w:rsidRDefault="00EC1EF9" w:rsidP="00EC1EF9">
      <w:pPr>
        <w:tabs>
          <w:tab w:val="left" w:pos="3330"/>
        </w:tabs>
        <w:spacing w:after="0" w:line="240" w:lineRule="auto"/>
        <w:jc w:val="center"/>
        <w:rPr>
          <w:rFonts w:ascii="Calibri" w:eastAsia="Calibri" w:hAnsi="Calibri" w:cs="Times New Roman"/>
          <w:b/>
          <w:color w:val="C00000"/>
          <w:sz w:val="32"/>
          <w:szCs w:val="32"/>
          <w:lang w:eastAsia="en-GB"/>
        </w:rPr>
      </w:pPr>
      <w:r w:rsidRPr="0012742C">
        <w:rPr>
          <w:rFonts w:ascii="Calibri" w:eastAsia="Calibri" w:hAnsi="Calibri" w:cs="Times New Roman"/>
          <w:b/>
          <w:color w:val="C00000"/>
          <w:sz w:val="32"/>
          <w:szCs w:val="32"/>
          <w:lang w:eastAsia="en-GB"/>
        </w:rPr>
        <w:t>LOCAL EMERGENCY PLAN</w:t>
      </w:r>
    </w:p>
    <w:p w14:paraId="37F38F3C" w14:textId="77777777" w:rsidR="00EC1EF9" w:rsidRPr="0012742C" w:rsidRDefault="00EC1EF9" w:rsidP="00EC1EF9">
      <w:pPr>
        <w:tabs>
          <w:tab w:val="left" w:pos="3330"/>
        </w:tabs>
        <w:spacing w:after="0" w:line="240" w:lineRule="auto"/>
        <w:rPr>
          <w:rFonts w:ascii="Times New Roman" w:eastAsia="Calibri" w:hAnsi="Times New Roman" w:cs="Times New Roman"/>
          <w:b/>
          <w:sz w:val="24"/>
          <w:szCs w:val="24"/>
          <w:lang w:eastAsia="en-GB"/>
        </w:rPr>
      </w:pPr>
    </w:p>
    <w:p w14:paraId="15CAB2D0" w14:textId="77777777" w:rsidR="00EC1EF9" w:rsidRPr="0012742C" w:rsidRDefault="00EC1EF9" w:rsidP="00EC1EF9">
      <w:pPr>
        <w:tabs>
          <w:tab w:val="left" w:pos="3330"/>
        </w:tabs>
        <w:spacing w:after="0" w:line="240" w:lineRule="auto"/>
        <w:rPr>
          <w:rFonts w:ascii="Calibri" w:eastAsia="Calibri" w:hAnsi="Calibri" w:cs="Times New Roman"/>
          <w:b/>
          <w:sz w:val="28"/>
          <w:szCs w:val="28"/>
          <w:lang w:eastAsia="en-GB"/>
        </w:rPr>
      </w:pPr>
      <w:r w:rsidRPr="0012742C">
        <w:rPr>
          <w:rFonts w:ascii="Calibri" w:eastAsia="Calibri" w:hAnsi="Calibri" w:cs="Times New Roman"/>
          <w:b/>
          <w:sz w:val="28"/>
          <w:szCs w:val="28"/>
          <w:lang w:eastAsia="en-GB"/>
        </w:rPr>
        <w:t>PROLONGED LOSS OF POWER/SIGNIFCANT FLOODING</w:t>
      </w:r>
    </w:p>
    <w:p w14:paraId="1C3A8A04" w14:textId="77777777" w:rsidR="00EC1EF9" w:rsidRDefault="00EC1EF9" w:rsidP="00EC1EF9">
      <w:pPr>
        <w:tabs>
          <w:tab w:val="left" w:pos="3330"/>
        </w:tabs>
        <w:spacing w:after="0" w:line="240" w:lineRule="auto"/>
        <w:rPr>
          <w:rFonts w:ascii="Calibri" w:eastAsia="Calibri" w:hAnsi="Calibri" w:cs="Times New Roman"/>
          <w:sz w:val="28"/>
          <w:szCs w:val="28"/>
          <w:lang w:eastAsia="en-GB"/>
        </w:rPr>
      </w:pPr>
      <w:r w:rsidRPr="0012742C">
        <w:rPr>
          <w:rFonts w:ascii="Calibri" w:eastAsia="Calibri" w:hAnsi="Calibri" w:cs="Times New Roman"/>
          <w:sz w:val="28"/>
          <w:szCs w:val="28"/>
          <w:lang w:eastAsia="en-GB"/>
        </w:rPr>
        <w:t xml:space="preserve">In the event of prolonged loss of power or significant flooding, the </w:t>
      </w:r>
      <w:r w:rsidRPr="0012742C">
        <w:rPr>
          <w:rFonts w:ascii="Calibri" w:eastAsia="Calibri" w:hAnsi="Calibri" w:cs="Times New Roman"/>
          <w:b/>
          <w:sz w:val="28"/>
          <w:szCs w:val="28"/>
          <w:lang w:eastAsia="en-GB"/>
        </w:rPr>
        <w:t>Washington Village Hall</w:t>
      </w:r>
      <w:r w:rsidRPr="0012742C">
        <w:rPr>
          <w:rFonts w:ascii="Calibri" w:eastAsia="Calibri" w:hAnsi="Calibri" w:cs="Times New Roman"/>
          <w:sz w:val="28"/>
          <w:szCs w:val="28"/>
          <w:lang w:eastAsia="en-GB"/>
        </w:rPr>
        <w:t xml:space="preserve"> can be made available as a </w:t>
      </w:r>
      <w:r w:rsidRPr="0012742C">
        <w:rPr>
          <w:rFonts w:ascii="Calibri" w:eastAsia="Calibri" w:hAnsi="Calibri" w:cs="Times New Roman"/>
          <w:b/>
          <w:sz w:val="28"/>
          <w:szCs w:val="28"/>
          <w:lang w:eastAsia="en-GB"/>
        </w:rPr>
        <w:t>central meeting place</w:t>
      </w:r>
      <w:r w:rsidRPr="0012742C">
        <w:rPr>
          <w:rFonts w:ascii="Calibri" w:eastAsia="Calibri" w:hAnsi="Calibri" w:cs="Times New Roman"/>
          <w:sz w:val="28"/>
          <w:szCs w:val="28"/>
          <w:lang w:eastAsia="en-GB"/>
        </w:rPr>
        <w:t xml:space="preserve"> or refuge for residents of the parish.  </w:t>
      </w:r>
    </w:p>
    <w:p w14:paraId="0CCD74A0" w14:textId="77777777" w:rsidR="00EC1EF9" w:rsidRPr="0012742C" w:rsidRDefault="00EC1EF9" w:rsidP="00EC1EF9">
      <w:pPr>
        <w:tabs>
          <w:tab w:val="left" w:pos="3330"/>
        </w:tabs>
        <w:spacing w:after="0" w:line="240" w:lineRule="auto"/>
        <w:rPr>
          <w:rFonts w:ascii="Calibri" w:eastAsia="Calibri" w:hAnsi="Calibri" w:cs="Times New Roman"/>
          <w:sz w:val="28"/>
          <w:szCs w:val="28"/>
          <w:lang w:eastAsia="en-GB"/>
        </w:rPr>
      </w:pPr>
      <w:r>
        <w:rPr>
          <w:rFonts w:ascii="Calibri" w:eastAsia="Calibri" w:hAnsi="Calibri" w:cs="Times New Roman"/>
          <w:sz w:val="28"/>
          <w:szCs w:val="28"/>
          <w:lang w:eastAsia="en-GB"/>
        </w:rPr>
        <w:t>Address: School Lane, Washington, West Sussex, RH20 4AP</w:t>
      </w:r>
    </w:p>
    <w:p w14:paraId="40FFE84E" w14:textId="77777777" w:rsidR="00EC1EF9" w:rsidRPr="0012742C" w:rsidRDefault="00EC1EF9" w:rsidP="00EC1EF9">
      <w:pPr>
        <w:tabs>
          <w:tab w:val="left" w:pos="3330"/>
        </w:tabs>
        <w:spacing w:after="0" w:line="240" w:lineRule="auto"/>
        <w:rPr>
          <w:rFonts w:ascii="Calibri" w:eastAsia="Calibri" w:hAnsi="Calibri" w:cs="Times New Roman"/>
          <w:sz w:val="28"/>
          <w:szCs w:val="28"/>
          <w:lang w:eastAsia="en-GB"/>
        </w:rPr>
      </w:pPr>
    </w:p>
    <w:p w14:paraId="347FCB6F" w14:textId="77777777" w:rsidR="00EC1EF9" w:rsidRPr="0012742C" w:rsidRDefault="00EC1EF9" w:rsidP="00EC1EF9">
      <w:pPr>
        <w:tabs>
          <w:tab w:val="left" w:pos="3330"/>
        </w:tabs>
        <w:spacing w:after="0" w:line="240" w:lineRule="auto"/>
        <w:rPr>
          <w:rFonts w:ascii="Calibri" w:eastAsia="Calibri" w:hAnsi="Calibri" w:cs="Times New Roman"/>
          <w:b/>
          <w:sz w:val="28"/>
          <w:szCs w:val="28"/>
          <w:lang w:eastAsia="en-GB"/>
        </w:rPr>
      </w:pPr>
      <w:r w:rsidRPr="0012742C">
        <w:rPr>
          <w:rFonts w:ascii="Calibri" w:eastAsia="Calibri" w:hAnsi="Calibri" w:cs="Times New Roman"/>
          <w:b/>
          <w:sz w:val="28"/>
          <w:szCs w:val="28"/>
          <w:lang w:eastAsia="en-GB"/>
        </w:rPr>
        <w:t>FLOODING</w:t>
      </w:r>
    </w:p>
    <w:p w14:paraId="25AC25A9" w14:textId="77777777" w:rsidR="00EC1EF9" w:rsidRPr="0012742C" w:rsidRDefault="00EC1EF9" w:rsidP="00EC1EF9">
      <w:pPr>
        <w:tabs>
          <w:tab w:val="left" w:pos="3330"/>
        </w:tabs>
        <w:spacing w:after="0" w:line="240" w:lineRule="auto"/>
        <w:rPr>
          <w:rFonts w:ascii="Calibri" w:eastAsia="Calibri" w:hAnsi="Calibri" w:cs="Times New Roman"/>
          <w:sz w:val="28"/>
          <w:szCs w:val="28"/>
          <w:lang w:eastAsia="en-GB"/>
        </w:rPr>
      </w:pPr>
      <w:r w:rsidRPr="0012742C">
        <w:rPr>
          <w:rFonts w:ascii="Calibri" w:eastAsia="Calibri" w:hAnsi="Calibri" w:cs="Times New Roman"/>
          <w:sz w:val="28"/>
          <w:szCs w:val="28"/>
          <w:lang w:eastAsia="en-GB"/>
        </w:rPr>
        <w:t>In the event that extreme weather is forecast, volunteers and members of the public should monitor weather reports and warnings by the Environment Agency to assess the likelihood of flooding.</w:t>
      </w:r>
    </w:p>
    <w:p w14:paraId="582D910C" w14:textId="77777777" w:rsidR="00EC1EF9" w:rsidRPr="0012742C" w:rsidRDefault="00EC1EF9" w:rsidP="00EC1EF9">
      <w:pPr>
        <w:tabs>
          <w:tab w:val="left" w:pos="3330"/>
        </w:tabs>
        <w:spacing w:after="0" w:line="240" w:lineRule="auto"/>
        <w:rPr>
          <w:rFonts w:ascii="Calibri" w:eastAsia="Calibri" w:hAnsi="Calibri" w:cs="Times New Roman"/>
          <w:sz w:val="28"/>
          <w:szCs w:val="28"/>
          <w:lang w:eastAsia="en-GB"/>
        </w:rPr>
      </w:pPr>
    </w:p>
    <w:p w14:paraId="67224C3A" w14:textId="77777777" w:rsidR="00EC1EF9" w:rsidRPr="0012742C" w:rsidRDefault="00EC1EF9" w:rsidP="00EC1EF9">
      <w:pPr>
        <w:tabs>
          <w:tab w:val="left" w:pos="3330"/>
        </w:tabs>
        <w:spacing w:after="0" w:line="240" w:lineRule="auto"/>
        <w:rPr>
          <w:rFonts w:ascii="Calibri" w:eastAsia="Calibri" w:hAnsi="Calibri" w:cs="Times New Roman"/>
          <w:b/>
          <w:sz w:val="28"/>
          <w:szCs w:val="28"/>
          <w:lang w:eastAsia="en-GB"/>
        </w:rPr>
      </w:pPr>
      <w:r w:rsidRPr="0012742C">
        <w:rPr>
          <w:rFonts w:ascii="Calibri" w:eastAsia="Calibri" w:hAnsi="Calibri" w:cs="Times New Roman"/>
          <w:b/>
          <w:sz w:val="28"/>
          <w:szCs w:val="28"/>
          <w:lang w:eastAsia="en-GB"/>
        </w:rPr>
        <w:t>EXTREME SNOW</w:t>
      </w:r>
    </w:p>
    <w:p w14:paraId="29D3493A" w14:textId="77777777" w:rsidR="00EC1EF9" w:rsidRPr="0012742C" w:rsidRDefault="00EC1EF9" w:rsidP="00EC1EF9">
      <w:pPr>
        <w:tabs>
          <w:tab w:val="left" w:pos="3330"/>
        </w:tabs>
        <w:spacing w:after="0" w:line="240" w:lineRule="auto"/>
        <w:rPr>
          <w:rFonts w:ascii="Calibri" w:eastAsia="Calibri" w:hAnsi="Calibri" w:cs="Times New Roman"/>
          <w:sz w:val="28"/>
          <w:szCs w:val="28"/>
          <w:lang w:eastAsia="en-GB"/>
        </w:rPr>
      </w:pPr>
      <w:r w:rsidRPr="0012742C">
        <w:rPr>
          <w:rFonts w:ascii="Calibri" w:eastAsia="Calibri" w:hAnsi="Calibri" w:cs="Times New Roman"/>
          <w:sz w:val="28"/>
          <w:szCs w:val="28"/>
          <w:lang w:eastAsia="en-GB"/>
        </w:rPr>
        <w:t xml:space="preserve">In the event that extreme weather is forecast, volunteers and members of the public should monitor weather reports and warnings.  West Sussex County Council are responsible for keeping roads and highways clear.  Grit is provided for use by members of the public on pavements, but should not be used for private paths and driveways.  Please look out for and/or call upon elderly and vulnerable neighbours to ensure that they are warm and well.  When shovelling snow, please have regard for your own safety and the safety of others. </w:t>
      </w:r>
    </w:p>
    <w:p w14:paraId="29AD0F16" w14:textId="77777777" w:rsidR="00EC1EF9" w:rsidRPr="0012742C" w:rsidRDefault="00EC1EF9" w:rsidP="00EC1EF9">
      <w:pPr>
        <w:tabs>
          <w:tab w:val="left" w:pos="3330"/>
        </w:tabs>
        <w:spacing w:after="0" w:line="240" w:lineRule="auto"/>
        <w:rPr>
          <w:rFonts w:ascii="Calibri" w:eastAsia="Calibri" w:hAnsi="Calibri" w:cs="Times New Roman"/>
          <w:sz w:val="28"/>
          <w:szCs w:val="28"/>
          <w:lang w:eastAsia="en-GB"/>
        </w:rPr>
      </w:pPr>
    </w:p>
    <w:p w14:paraId="6F2890BD" w14:textId="77777777" w:rsidR="00EC1EF9" w:rsidRPr="0012742C" w:rsidRDefault="00EC1EF9" w:rsidP="00EC1EF9">
      <w:pPr>
        <w:tabs>
          <w:tab w:val="left" w:pos="3330"/>
        </w:tabs>
        <w:spacing w:after="0" w:line="240" w:lineRule="auto"/>
        <w:rPr>
          <w:rFonts w:ascii="Calibri" w:eastAsia="Calibri" w:hAnsi="Calibri" w:cs="Times New Roman"/>
          <w:b/>
          <w:sz w:val="28"/>
          <w:szCs w:val="28"/>
          <w:lang w:eastAsia="en-GB"/>
        </w:rPr>
      </w:pPr>
      <w:r w:rsidRPr="0012742C">
        <w:rPr>
          <w:rFonts w:ascii="Calibri" w:eastAsia="Calibri" w:hAnsi="Calibri" w:cs="Times New Roman"/>
          <w:b/>
          <w:sz w:val="28"/>
          <w:szCs w:val="28"/>
          <w:lang w:eastAsia="en-GB"/>
        </w:rPr>
        <w:t>LOSS OF POWER AND/OR FALLEN TREES</w:t>
      </w:r>
    </w:p>
    <w:p w14:paraId="02458306" w14:textId="77777777" w:rsidR="00EC1EF9" w:rsidRPr="0012742C" w:rsidRDefault="00EC1EF9" w:rsidP="00EC1EF9">
      <w:pPr>
        <w:tabs>
          <w:tab w:val="left" w:pos="3330"/>
        </w:tabs>
        <w:spacing w:after="0" w:line="240" w:lineRule="auto"/>
        <w:rPr>
          <w:rFonts w:ascii="Calibri" w:eastAsia="Calibri" w:hAnsi="Calibri" w:cs="Times New Roman"/>
          <w:sz w:val="28"/>
          <w:szCs w:val="28"/>
          <w:lang w:eastAsia="en-GB"/>
        </w:rPr>
      </w:pPr>
      <w:r w:rsidRPr="0012742C">
        <w:rPr>
          <w:rFonts w:ascii="Calibri" w:eastAsia="Calibri" w:hAnsi="Calibri" w:cs="Times New Roman"/>
          <w:sz w:val="28"/>
          <w:szCs w:val="28"/>
          <w:lang w:eastAsia="en-GB"/>
        </w:rPr>
        <w:t>Care should be taken to ensure personal safety at all times.  Fallen power cables should not be approached.  Only those qualified to use a chain saw should work to remove fallen trees and restore access routes.</w:t>
      </w:r>
    </w:p>
    <w:p w14:paraId="3FC02112" w14:textId="77777777" w:rsidR="00EC1EF9" w:rsidRPr="0012742C" w:rsidRDefault="00EC1EF9" w:rsidP="00EC1EF9">
      <w:pPr>
        <w:tabs>
          <w:tab w:val="left" w:pos="3330"/>
        </w:tabs>
        <w:spacing w:after="0" w:line="240" w:lineRule="auto"/>
        <w:rPr>
          <w:rFonts w:ascii="Calibri" w:eastAsia="Calibri" w:hAnsi="Calibri" w:cs="Times New Roman"/>
          <w:sz w:val="28"/>
          <w:szCs w:val="28"/>
          <w:lang w:eastAsia="en-GB"/>
        </w:rPr>
      </w:pPr>
    </w:p>
    <w:p w14:paraId="48C1899B" w14:textId="77777777" w:rsidR="00EC1EF9" w:rsidRPr="0012742C" w:rsidRDefault="00EC1EF9" w:rsidP="00EC1EF9">
      <w:pPr>
        <w:tabs>
          <w:tab w:val="left" w:pos="3330"/>
        </w:tabs>
        <w:spacing w:after="0" w:line="240" w:lineRule="auto"/>
        <w:rPr>
          <w:rFonts w:ascii="Calibri" w:eastAsia="Calibri" w:hAnsi="Calibri" w:cs="Times New Roman"/>
          <w:b/>
          <w:sz w:val="28"/>
          <w:szCs w:val="28"/>
          <w:lang w:eastAsia="en-GB"/>
        </w:rPr>
      </w:pPr>
      <w:r w:rsidRPr="0012742C">
        <w:rPr>
          <w:rFonts w:ascii="Calibri" w:eastAsia="Calibri" w:hAnsi="Calibri" w:cs="Times New Roman"/>
          <w:b/>
          <w:sz w:val="28"/>
          <w:szCs w:val="28"/>
          <w:lang w:eastAsia="en-GB"/>
        </w:rPr>
        <w:t>ACCIDENT / CASUALITIES</w:t>
      </w:r>
    </w:p>
    <w:p w14:paraId="43C8D686" w14:textId="77777777" w:rsidR="00EC1EF9" w:rsidRPr="0012742C" w:rsidRDefault="00EC1EF9" w:rsidP="00EC1EF9">
      <w:pPr>
        <w:tabs>
          <w:tab w:val="left" w:pos="3330"/>
        </w:tabs>
        <w:spacing w:after="0" w:line="240" w:lineRule="auto"/>
        <w:rPr>
          <w:rFonts w:ascii="Calibri" w:eastAsia="Calibri" w:hAnsi="Calibri" w:cs="Times New Roman"/>
          <w:sz w:val="28"/>
          <w:szCs w:val="28"/>
          <w:lang w:eastAsia="en-GB"/>
        </w:rPr>
      </w:pPr>
      <w:r w:rsidRPr="0012742C">
        <w:rPr>
          <w:rFonts w:ascii="Calibri" w:eastAsia="Calibri" w:hAnsi="Calibri" w:cs="Times New Roman"/>
          <w:sz w:val="28"/>
          <w:szCs w:val="28"/>
          <w:lang w:eastAsia="en-GB"/>
        </w:rPr>
        <w:t xml:space="preserve">In the event of an emergency dial 999 in the first instance.  A First Responder may be the first to arrive and will bring emergency equipment with them. </w:t>
      </w:r>
    </w:p>
    <w:p w14:paraId="0ADABD02" w14:textId="77777777" w:rsidR="00EC1EF9" w:rsidRPr="0012742C" w:rsidRDefault="00EC1EF9" w:rsidP="00EC1EF9">
      <w:pPr>
        <w:tabs>
          <w:tab w:val="left" w:pos="3330"/>
        </w:tabs>
        <w:spacing w:after="0" w:line="240" w:lineRule="auto"/>
        <w:rPr>
          <w:rFonts w:ascii="Calibri" w:eastAsia="Calibri" w:hAnsi="Calibri" w:cs="Times New Roman"/>
          <w:sz w:val="28"/>
          <w:szCs w:val="28"/>
          <w:lang w:eastAsia="en-GB"/>
        </w:rPr>
      </w:pPr>
    </w:p>
    <w:p w14:paraId="04919F8A" w14:textId="77777777" w:rsidR="00EC1EF9" w:rsidRPr="0012742C" w:rsidRDefault="00EC1EF9" w:rsidP="00EC1EF9">
      <w:pPr>
        <w:tabs>
          <w:tab w:val="left" w:pos="3330"/>
        </w:tabs>
        <w:spacing w:after="0" w:line="240" w:lineRule="auto"/>
        <w:rPr>
          <w:rFonts w:ascii="Calibri" w:eastAsia="Calibri" w:hAnsi="Calibri" w:cs="Times New Roman"/>
          <w:sz w:val="28"/>
          <w:szCs w:val="28"/>
          <w:lang w:eastAsia="en-GB"/>
        </w:rPr>
      </w:pPr>
    </w:p>
    <w:p w14:paraId="61A2323E" w14:textId="77777777" w:rsidR="00EC1EF9" w:rsidRDefault="00EC1EF9" w:rsidP="00EC1EF9">
      <w:pPr>
        <w:tabs>
          <w:tab w:val="left" w:pos="3330"/>
        </w:tabs>
        <w:spacing w:after="0" w:line="240" w:lineRule="auto"/>
        <w:rPr>
          <w:rFonts w:ascii="Calibri" w:eastAsia="Calibri" w:hAnsi="Calibri" w:cs="Times New Roman"/>
          <w:sz w:val="28"/>
          <w:szCs w:val="28"/>
          <w:lang w:eastAsia="en-GB"/>
        </w:rPr>
      </w:pPr>
    </w:p>
    <w:p w14:paraId="266E6ECF" w14:textId="77777777" w:rsidR="00EC1EF9" w:rsidRDefault="00EC1EF9" w:rsidP="00EC1EF9">
      <w:pPr>
        <w:tabs>
          <w:tab w:val="left" w:pos="3330"/>
        </w:tabs>
        <w:spacing w:after="0" w:line="240" w:lineRule="auto"/>
        <w:rPr>
          <w:rFonts w:ascii="Calibri" w:eastAsia="Calibri" w:hAnsi="Calibri" w:cs="Times New Roman"/>
          <w:sz w:val="28"/>
          <w:szCs w:val="28"/>
          <w:lang w:eastAsia="en-GB"/>
        </w:rPr>
      </w:pPr>
    </w:p>
    <w:p w14:paraId="759DBF75" w14:textId="77777777" w:rsidR="00EC1EF9" w:rsidRDefault="00EC1EF9" w:rsidP="00EC1EF9">
      <w:pPr>
        <w:tabs>
          <w:tab w:val="left" w:pos="3330"/>
        </w:tabs>
        <w:spacing w:after="0" w:line="240" w:lineRule="auto"/>
        <w:rPr>
          <w:rFonts w:ascii="Calibri" w:eastAsia="Calibri" w:hAnsi="Calibri" w:cs="Times New Roman"/>
          <w:sz w:val="28"/>
          <w:szCs w:val="28"/>
          <w:lang w:eastAsia="en-GB"/>
        </w:rPr>
      </w:pPr>
    </w:p>
    <w:p w14:paraId="3FC6D78D" w14:textId="77777777" w:rsidR="00EC1EF9" w:rsidRDefault="00EC1EF9" w:rsidP="00EC1EF9">
      <w:pPr>
        <w:tabs>
          <w:tab w:val="left" w:pos="3330"/>
        </w:tabs>
        <w:spacing w:after="0" w:line="240" w:lineRule="auto"/>
        <w:rPr>
          <w:rFonts w:ascii="Calibri" w:eastAsia="Calibri" w:hAnsi="Calibri" w:cs="Times New Roman"/>
          <w:sz w:val="28"/>
          <w:szCs w:val="28"/>
          <w:lang w:eastAsia="en-GB"/>
        </w:rPr>
      </w:pPr>
      <w:r w:rsidRPr="0012742C">
        <w:rPr>
          <w:rFonts w:ascii="Calibri" w:eastAsia="Calibri" w:hAnsi="Calibri" w:cs="Times New Roman"/>
          <w:sz w:val="28"/>
          <w:szCs w:val="28"/>
          <w:lang w:eastAsia="en-GB"/>
        </w:rPr>
        <w:t xml:space="preserve">A </w:t>
      </w:r>
      <w:r w:rsidRPr="0012742C">
        <w:rPr>
          <w:rFonts w:ascii="Calibri" w:eastAsia="Calibri" w:hAnsi="Calibri" w:cs="Times New Roman"/>
          <w:b/>
          <w:sz w:val="28"/>
          <w:szCs w:val="28"/>
          <w:lang w:eastAsia="en-GB"/>
        </w:rPr>
        <w:t>DEFIBRILLATOR</w:t>
      </w:r>
      <w:r w:rsidRPr="0012742C">
        <w:rPr>
          <w:rFonts w:ascii="Calibri" w:eastAsia="Calibri" w:hAnsi="Calibri" w:cs="Times New Roman"/>
          <w:sz w:val="28"/>
          <w:szCs w:val="28"/>
          <w:lang w:eastAsia="en-GB"/>
        </w:rPr>
        <w:t xml:space="preserve"> is available for use by the public.  One is positioned on the outside of </w:t>
      </w:r>
      <w:r w:rsidRPr="0012742C">
        <w:rPr>
          <w:rFonts w:ascii="Calibri" w:eastAsia="Calibri" w:hAnsi="Calibri" w:cs="Times New Roman"/>
          <w:b/>
          <w:sz w:val="28"/>
          <w:szCs w:val="28"/>
          <w:lang w:eastAsia="en-GB"/>
        </w:rPr>
        <w:t>WASHINGTON VILLAGE HALL</w:t>
      </w:r>
      <w:r w:rsidRPr="0012742C">
        <w:rPr>
          <w:rFonts w:ascii="Calibri" w:eastAsia="Calibri" w:hAnsi="Calibri" w:cs="Times New Roman"/>
          <w:sz w:val="28"/>
          <w:szCs w:val="28"/>
          <w:lang w:eastAsia="en-GB"/>
        </w:rPr>
        <w:t xml:space="preserve"> RH20 4AP and another at </w:t>
      </w:r>
      <w:r w:rsidRPr="0012742C">
        <w:rPr>
          <w:rFonts w:ascii="Calibri" w:eastAsia="Calibri" w:hAnsi="Calibri" w:cs="Times New Roman"/>
          <w:b/>
          <w:sz w:val="28"/>
          <w:szCs w:val="28"/>
          <w:lang w:eastAsia="en-GB"/>
        </w:rPr>
        <w:t xml:space="preserve">PIXIE’S CORNER, HEATH COMMON </w:t>
      </w:r>
      <w:r w:rsidRPr="0012742C">
        <w:rPr>
          <w:rFonts w:ascii="Calibri" w:eastAsia="Calibri" w:hAnsi="Calibri" w:cs="Times New Roman"/>
          <w:bCs/>
          <w:sz w:val="28"/>
          <w:szCs w:val="28"/>
          <w:lang w:eastAsia="en-GB"/>
        </w:rPr>
        <w:t>RH20 3HY</w:t>
      </w:r>
      <w:r w:rsidRPr="0012742C">
        <w:rPr>
          <w:rFonts w:ascii="Calibri" w:eastAsia="Calibri" w:hAnsi="Calibri" w:cs="Times New Roman"/>
          <w:b/>
          <w:sz w:val="28"/>
          <w:szCs w:val="28"/>
          <w:lang w:eastAsia="en-GB"/>
        </w:rPr>
        <w:t xml:space="preserve">. </w:t>
      </w:r>
      <w:r w:rsidRPr="0012742C">
        <w:rPr>
          <w:rFonts w:ascii="Calibri" w:eastAsia="Calibri" w:hAnsi="Calibri" w:cs="Times New Roman"/>
          <w:sz w:val="28"/>
          <w:szCs w:val="28"/>
          <w:lang w:eastAsia="en-GB"/>
        </w:rPr>
        <w:t xml:space="preserve"> The defibrillator pack contains instructions for its use.  </w:t>
      </w:r>
    </w:p>
    <w:p w14:paraId="4A48135D" w14:textId="77777777" w:rsidR="00EC1EF9" w:rsidRDefault="00EC1EF9" w:rsidP="00EC1EF9">
      <w:pPr>
        <w:tabs>
          <w:tab w:val="left" w:pos="3330"/>
        </w:tabs>
        <w:spacing w:after="0" w:line="240" w:lineRule="auto"/>
        <w:rPr>
          <w:rFonts w:ascii="Calibri" w:eastAsia="Calibri" w:hAnsi="Calibri" w:cs="Times New Roman"/>
          <w:sz w:val="28"/>
          <w:szCs w:val="28"/>
          <w:lang w:eastAsia="en-GB"/>
        </w:rPr>
      </w:pPr>
    </w:p>
    <w:p w14:paraId="1346E29E" w14:textId="77777777" w:rsidR="00EC1EF9" w:rsidRPr="0012742C" w:rsidRDefault="00EC1EF9" w:rsidP="00EC1EF9">
      <w:pPr>
        <w:tabs>
          <w:tab w:val="left" w:pos="3330"/>
        </w:tabs>
        <w:spacing w:after="0" w:line="240" w:lineRule="auto"/>
        <w:rPr>
          <w:rFonts w:ascii="Calibri" w:eastAsia="Calibri" w:hAnsi="Calibri" w:cs="Times New Roman"/>
          <w:b/>
          <w:sz w:val="28"/>
          <w:szCs w:val="28"/>
          <w:lang w:eastAsia="en-GB"/>
        </w:rPr>
      </w:pPr>
      <w:r w:rsidRPr="0012742C">
        <w:rPr>
          <w:rFonts w:ascii="Calibri" w:eastAsia="Calibri" w:hAnsi="Calibri" w:cs="Times New Roman"/>
          <w:b/>
          <w:sz w:val="28"/>
          <w:szCs w:val="28"/>
          <w:lang w:eastAsia="en-GB"/>
        </w:rPr>
        <w:t xml:space="preserve">Care should be taken to ensure personal safety at all times.  Be aware of hazards </w:t>
      </w:r>
      <w:proofErr w:type="spellStart"/>
      <w:r w:rsidRPr="0012742C">
        <w:rPr>
          <w:rFonts w:ascii="Calibri" w:eastAsia="Calibri" w:hAnsi="Calibri" w:cs="Times New Roman"/>
          <w:b/>
          <w:sz w:val="28"/>
          <w:szCs w:val="28"/>
          <w:lang w:eastAsia="en-GB"/>
        </w:rPr>
        <w:t>ie</w:t>
      </w:r>
      <w:proofErr w:type="spellEnd"/>
      <w:r w:rsidRPr="0012742C">
        <w:rPr>
          <w:rFonts w:ascii="Calibri" w:eastAsia="Calibri" w:hAnsi="Calibri" w:cs="Times New Roman"/>
          <w:b/>
          <w:sz w:val="28"/>
          <w:szCs w:val="28"/>
          <w:lang w:eastAsia="en-GB"/>
        </w:rPr>
        <w:t>. traffic, risk of electrocution, danger of broken glass, leaking fluids, gas etc.</w:t>
      </w:r>
    </w:p>
    <w:p w14:paraId="2170787B" w14:textId="77777777" w:rsidR="00EC1EF9" w:rsidRPr="0012742C" w:rsidRDefault="00EC1EF9" w:rsidP="00EC1EF9">
      <w:pPr>
        <w:tabs>
          <w:tab w:val="left" w:pos="3330"/>
        </w:tabs>
        <w:spacing w:after="0" w:line="240" w:lineRule="auto"/>
        <w:rPr>
          <w:rFonts w:ascii="Calibri" w:eastAsia="Calibri" w:hAnsi="Calibri" w:cs="Times New Roman"/>
          <w:b/>
          <w:sz w:val="28"/>
          <w:szCs w:val="28"/>
          <w:lang w:eastAsia="en-GB"/>
        </w:rPr>
      </w:pPr>
    </w:p>
    <w:p w14:paraId="72CAB92F" w14:textId="77777777" w:rsidR="00EC1EF9" w:rsidRPr="0012742C" w:rsidRDefault="00EC1EF9" w:rsidP="00EC1EF9">
      <w:pPr>
        <w:tabs>
          <w:tab w:val="left" w:pos="3330"/>
        </w:tabs>
        <w:spacing w:after="0" w:line="240" w:lineRule="auto"/>
        <w:jc w:val="center"/>
        <w:rPr>
          <w:rFonts w:ascii="Calibri" w:eastAsia="Calibri" w:hAnsi="Calibri" w:cs="Times New Roman"/>
          <w:b/>
          <w:sz w:val="36"/>
          <w:szCs w:val="36"/>
          <w:lang w:eastAsia="en-GB"/>
        </w:rPr>
      </w:pPr>
      <w:r w:rsidRPr="0012742C">
        <w:rPr>
          <w:rFonts w:ascii="Calibri" w:eastAsia="Calibri" w:hAnsi="Calibri" w:cs="Times New Roman"/>
          <w:b/>
          <w:sz w:val="36"/>
          <w:szCs w:val="36"/>
          <w:lang w:eastAsia="en-GB"/>
        </w:rPr>
        <w:t>Emergency Contacts:</w:t>
      </w:r>
    </w:p>
    <w:p w14:paraId="662F2A3F" w14:textId="77777777" w:rsidR="00EC1EF9" w:rsidRPr="0012742C" w:rsidRDefault="00EC1EF9" w:rsidP="00EC1EF9">
      <w:pPr>
        <w:tabs>
          <w:tab w:val="left" w:pos="3330"/>
        </w:tabs>
        <w:spacing w:after="0" w:line="240" w:lineRule="auto"/>
        <w:rPr>
          <w:rFonts w:ascii="Calibri" w:eastAsia="Calibri" w:hAnsi="Calibri" w:cs="Times New Roman"/>
          <w:sz w:val="24"/>
          <w:szCs w:val="24"/>
          <w:lang w:eastAsia="en-GB"/>
        </w:rPr>
      </w:pPr>
    </w:p>
    <w:p w14:paraId="2680B3A3" w14:textId="77777777" w:rsidR="00EC1EF9" w:rsidRPr="0012742C" w:rsidRDefault="00EC1EF9" w:rsidP="00EC1EF9">
      <w:pPr>
        <w:tabs>
          <w:tab w:val="left" w:pos="3330"/>
        </w:tabs>
        <w:spacing w:after="0" w:line="240" w:lineRule="auto"/>
        <w:rPr>
          <w:rFonts w:eastAsia="Calibri" w:cstheme="minorHAnsi"/>
          <w:sz w:val="28"/>
          <w:szCs w:val="28"/>
          <w:lang w:eastAsia="en-GB"/>
        </w:rPr>
      </w:pPr>
      <w:r w:rsidRPr="0012742C">
        <w:rPr>
          <w:rFonts w:eastAsia="Calibri" w:cstheme="minorHAnsi"/>
          <w:b/>
          <w:bCs/>
          <w:sz w:val="28"/>
          <w:szCs w:val="28"/>
          <w:lang w:eastAsia="en-GB"/>
        </w:rPr>
        <w:t>Local Contact for Washington Parish Council</w:t>
      </w:r>
      <w:r w:rsidRPr="0012742C">
        <w:rPr>
          <w:rFonts w:eastAsia="Calibri" w:cstheme="minorHAnsi"/>
          <w:sz w:val="28"/>
          <w:szCs w:val="28"/>
          <w:lang w:eastAsia="en-GB"/>
        </w:rPr>
        <w:t xml:space="preserve"> </w:t>
      </w:r>
    </w:p>
    <w:p w14:paraId="32784344" w14:textId="1C3C3041" w:rsidR="00EC1EF9" w:rsidRPr="0012742C" w:rsidRDefault="00EC1EF9" w:rsidP="00EC1EF9">
      <w:pPr>
        <w:tabs>
          <w:tab w:val="left" w:pos="3330"/>
        </w:tabs>
        <w:spacing w:after="0" w:line="240" w:lineRule="auto"/>
        <w:rPr>
          <w:rFonts w:eastAsia="Calibri" w:cstheme="minorHAnsi"/>
          <w:sz w:val="28"/>
          <w:szCs w:val="28"/>
          <w:lang w:eastAsia="en-GB"/>
        </w:rPr>
      </w:pPr>
      <w:r w:rsidRPr="0012742C">
        <w:rPr>
          <w:rFonts w:eastAsia="Calibri" w:cstheme="minorHAnsi"/>
          <w:sz w:val="28"/>
          <w:szCs w:val="28"/>
          <w:lang w:eastAsia="en-GB"/>
        </w:rPr>
        <w:t xml:space="preserve">Chairman of the Council Cllr </w:t>
      </w:r>
      <w:r w:rsidR="00803E5F">
        <w:rPr>
          <w:rFonts w:eastAsia="Calibri" w:cstheme="minorHAnsi"/>
          <w:sz w:val="28"/>
          <w:szCs w:val="28"/>
          <w:lang w:eastAsia="en-GB"/>
        </w:rPr>
        <w:t>Tony Lisher, Dera Doon, Georges Lane, Storrington</w:t>
      </w:r>
      <w:r w:rsidRPr="0012742C">
        <w:rPr>
          <w:rFonts w:eastAsia="Calibri" w:cstheme="minorHAnsi"/>
          <w:sz w:val="28"/>
          <w:szCs w:val="28"/>
          <w:lang w:eastAsia="en-GB"/>
        </w:rPr>
        <w:t xml:space="preserve">, West Sussex RH20 </w:t>
      </w:r>
      <w:r w:rsidR="00803E5F">
        <w:rPr>
          <w:rFonts w:eastAsia="Calibri" w:cstheme="minorHAnsi"/>
          <w:sz w:val="28"/>
          <w:szCs w:val="28"/>
          <w:lang w:eastAsia="en-GB"/>
        </w:rPr>
        <w:t>3JH</w:t>
      </w:r>
      <w:r w:rsidRPr="0012742C">
        <w:rPr>
          <w:rFonts w:eastAsia="Calibri" w:cstheme="minorHAnsi"/>
          <w:sz w:val="28"/>
          <w:szCs w:val="28"/>
          <w:lang w:eastAsia="en-GB"/>
        </w:rPr>
        <w:t xml:space="preserve">. Tel: </w:t>
      </w:r>
      <w:r w:rsidR="00803E5F">
        <w:rPr>
          <w:rFonts w:eastAsia="Calibri" w:cstheme="minorHAnsi"/>
          <w:sz w:val="28"/>
          <w:szCs w:val="28"/>
          <w:lang w:eastAsia="en-GB"/>
        </w:rPr>
        <w:t>07710 600187</w:t>
      </w:r>
    </w:p>
    <w:p w14:paraId="4AB95361" w14:textId="77777777" w:rsidR="00EC1EF9" w:rsidRPr="0012742C" w:rsidRDefault="00EC1EF9" w:rsidP="00EC1EF9">
      <w:pPr>
        <w:tabs>
          <w:tab w:val="left" w:pos="3330"/>
        </w:tabs>
        <w:spacing w:after="0" w:line="240" w:lineRule="auto"/>
        <w:rPr>
          <w:rFonts w:eastAsia="Calibri" w:cstheme="minorHAnsi"/>
          <w:sz w:val="28"/>
          <w:szCs w:val="28"/>
          <w:lang w:eastAsia="en-GB"/>
        </w:rPr>
      </w:pPr>
    </w:p>
    <w:p w14:paraId="42C09B9C" w14:textId="77777777" w:rsidR="00EC1EF9" w:rsidRPr="0012742C" w:rsidRDefault="00EC1EF9" w:rsidP="00EC1EF9">
      <w:pPr>
        <w:tabs>
          <w:tab w:val="left" w:pos="3330"/>
        </w:tabs>
        <w:spacing w:after="0" w:line="240" w:lineRule="auto"/>
        <w:rPr>
          <w:rFonts w:eastAsia="Calibri" w:cstheme="minorHAnsi"/>
          <w:b/>
          <w:bCs/>
          <w:sz w:val="28"/>
          <w:szCs w:val="28"/>
          <w:lang w:eastAsia="en-GB"/>
        </w:rPr>
      </w:pPr>
      <w:r w:rsidRPr="0012742C">
        <w:rPr>
          <w:rFonts w:eastAsia="Calibri" w:cstheme="minorHAnsi"/>
          <w:b/>
          <w:bCs/>
          <w:sz w:val="28"/>
          <w:szCs w:val="28"/>
          <w:lang w:eastAsia="en-GB"/>
        </w:rPr>
        <w:t>Contact during office hours/Parish Council</w:t>
      </w:r>
    </w:p>
    <w:p w14:paraId="721E94AC" w14:textId="77777777" w:rsidR="00EC1EF9" w:rsidRPr="0012742C" w:rsidRDefault="00EC1EF9" w:rsidP="00EC1EF9">
      <w:pPr>
        <w:tabs>
          <w:tab w:val="left" w:pos="3330"/>
        </w:tabs>
        <w:spacing w:after="0" w:line="240" w:lineRule="auto"/>
        <w:rPr>
          <w:rFonts w:eastAsia="Calibri" w:cstheme="minorHAnsi"/>
          <w:sz w:val="28"/>
          <w:szCs w:val="28"/>
          <w:lang w:eastAsia="en-GB"/>
        </w:rPr>
      </w:pPr>
      <w:r w:rsidRPr="0012742C">
        <w:rPr>
          <w:rFonts w:eastAsia="Calibri" w:cstheme="minorHAnsi"/>
          <w:sz w:val="28"/>
          <w:szCs w:val="28"/>
          <w:lang w:eastAsia="en-GB"/>
        </w:rPr>
        <w:t xml:space="preserve">Mon-Thurs 9am-1pm &amp; 2-5pm </w:t>
      </w:r>
    </w:p>
    <w:p w14:paraId="1A3A84FF" w14:textId="77777777" w:rsidR="00EC1EF9" w:rsidRPr="0012742C" w:rsidRDefault="00EC1EF9" w:rsidP="00EC1EF9">
      <w:pPr>
        <w:tabs>
          <w:tab w:val="left" w:pos="3330"/>
        </w:tabs>
        <w:spacing w:after="0" w:line="240" w:lineRule="auto"/>
        <w:rPr>
          <w:rFonts w:eastAsia="Calibri" w:cstheme="minorHAnsi"/>
          <w:sz w:val="28"/>
          <w:szCs w:val="28"/>
          <w:lang w:eastAsia="en-GB"/>
        </w:rPr>
      </w:pPr>
      <w:r>
        <w:rPr>
          <w:rFonts w:eastAsia="Calibri" w:cstheme="minorHAnsi"/>
          <w:sz w:val="28"/>
          <w:szCs w:val="28"/>
          <w:lang w:eastAsia="en-GB"/>
        </w:rPr>
        <w:t>Washington Parish Council Clerk</w:t>
      </w:r>
      <w:r w:rsidRPr="0012742C">
        <w:rPr>
          <w:rFonts w:eastAsia="Calibri" w:cstheme="minorHAnsi"/>
          <w:sz w:val="28"/>
          <w:szCs w:val="28"/>
          <w:lang w:eastAsia="en-GB"/>
        </w:rPr>
        <w:t xml:space="preserve"> Tel: 0777 6771921</w:t>
      </w:r>
    </w:p>
    <w:p w14:paraId="529AD13E" w14:textId="77777777" w:rsidR="00EC1EF9" w:rsidRPr="0012742C" w:rsidRDefault="00EC1EF9" w:rsidP="00EC1EF9">
      <w:pPr>
        <w:tabs>
          <w:tab w:val="left" w:pos="3330"/>
        </w:tabs>
        <w:spacing w:after="0" w:line="240" w:lineRule="auto"/>
        <w:rPr>
          <w:rFonts w:eastAsia="Calibri" w:cstheme="minorHAnsi"/>
          <w:sz w:val="28"/>
          <w:szCs w:val="28"/>
          <w:lang w:eastAsia="en-GB"/>
        </w:rPr>
      </w:pPr>
    </w:p>
    <w:p w14:paraId="185A0B85" w14:textId="77777777" w:rsidR="00EC1EF9" w:rsidRPr="0012742C" w:rsidRDefault="00EC1EF9" w:rsidP="00EC1EF9">
      <w:pPr>
        <w:tabs>
          <w:tab w:val="left" w:pos="3330"/>
        </w:tabs>
        <w:spacing w:after="0" w:line="240" w:lineRule="auto"/>
        <w:rPr>
          <w:rFonts w:eastAsia="Calibri" w:cstheme="minorHAnsi"/>
          <w:sz w:val="28"/>
          <w:szCs w:val="28"/>
          <w:lang w:eastAsia="en-GB"/>
        </w:rPr>
      </w:pPr>
      <w:bookmarkStart w:id="0" w:name="_Hlk136770658"/>
      <w:r w:rsidRPr="0012742C">
        <w:rPr>
          <w:rFonts w:eastAsia="Calibri" w:cstheme="minorHAnsi"/>
          <w:b/>
          <w:bCs/>
          <w:sz w:val="28"/>
          <w:szCs w:val="28"/>
          <w:lang w:eastAsia="en-GB"/>
        </w:rPr>
        <w:t>UK Power Networks</w:t>
      </w:r>
      <w:r w:rsidRPr="0012742C">
        <w:rPr>
          <w:rFonts w:eastAsia="Calibri" w:cstheme="minorHAnsi"/>
          <w:sz w:val="28"/>
          <w:szCs w:val="28"/>
          <w:lang w:eastAsia="en-GB"/>
        </w:rPr>
        <w:t xml:space="preserve"> </w:t>
      </w:r>
      <w:bookmarkEnd w:id="0"/>
      <w:r w:rsidRPr="0012742C">
        <w:rPr>
          <w:rFonts w:eastAsia="Calibri" w:cstheme="minorHAnsi"/>
          <w:sz w:val="28"/>
          <w:szCs w:val="28"/>
          <w:lang w:eastAsia="en-GB"/>
        </w:rPr>
        <w:t xml:space="preserve">– </w:t>
      </w:r>
      <w:r w:rsidRPr="0012742C">
        <w:rPr>
          <w:rFonts w:eastAsia="Calibri" w:cstheme="minorHAnsi"/>
          <w:b/>
          <w:bCs/>
          <w:sz w:val="28"/>
          <w:szCs w:val="28"/>
          <w:lang w:eastAsia="en-GB"/>
        </w:rPr>
        <w:t>Call 105</w:t>
      </w:r>
      <w:r w:rsidRPr="0012742C">
        <w:rPr>
          <w:rFonts w:eastAsia="Calibri" w:cstheme="minorHAnsi"/>
          <w:sz w:val="28"/>
          <w:szCs w:val="28"/>
          <w:lang w:eastAsia="en-GB"/>
        </w:rPr>
        <w:t xml:space="preserve"> to report power cuts and damage to the electricity network, or 0800 3163 105 from a corded phone or mobile phone if you have no power. </w:t>
      </w:r>
    </w:p>
    <w:p w14:paraId="5178B88B" w14:textId="77777777" w:rsidR="00EC1EF9" w:rsidRPr="0012742C" w:rsidRDefault="00EC1EF9" w:rsidP="00EC1EF9">
      <w:pPr>
        <w:tabs>
          <w:tab w:val="left" w:pos="3330"/>
        </w:tabs>
        <w:spacing w:after="0" w:line="240" w:lineRule="auto"/>
        <w:rPr>
          <w:rFonts w:eastAsia="Calibri" w:cstheme="minorHAnsi"/>
          <w:sz w:val="28"/>
          <w:szCs w:val="28"/>
          <w:lang w:eastAsia="en-GB"/>
        </w:rPr>
      </w:pPr>
      <w:r w:rsidRPr="0012742C">
        <w:rPr>
          <w:rFonts w:eastAsia="Calibri" w:cstheme="minorHAnsi"/>
          <w:sz w:val="28"/>
          <w:szCs w:val="28"/>
          <w:lang w:eastAsia="en-GB"/>
        </w:rPr>
        <w:t xml:space="preserve">For latest updates: </w:t>
      </w:r>
      <w:r w:rsidRPr="0012742C">
        <w:rPr>
          <w:rFonts w:eastAsia="Calibri" w:cstheme="minorHAnsi"/>
          <w:sz w:val="24"/>
          <w:szCs w:val="24"/>
          <w:lang w:eastAsia="en-GB"/>
        </w:rPr>
        <w:t xml:space="preserve"> </w:t>
      </w:r>
      <w:hyperlink r:id="rId8" w:history="1">
        <w:r w:rsidRPr="0012742C">
          <w:rPr>
            <w:rFonts w:eastAsia="Calibri" w:cstheme="minorHAnsi"/>
            <w:color w:val="0000FF"/>
            <w:sz w:val="24"/>
            <w:szCs w:val="24"/>
            <w:u w:val="single"/>
            <w:lang w:eastAsia="en-GB"/>
          </w:rPr>
          <w:t>http://www.ukpowernetworks.co.uk/internet/en/contact-us/power-cuts-and-emergencies.html</w:t>
        </w:r>
      </w:hyperlink>
    </w:p>
    <w:p w14:paraId="1F4C946D" w14:textId="77777777" w:rsidR="00EC1EF9" w:rsidRPr="0012742C" w:rsidRDefault="00EC1EF9" w:rsidP="00EC1EF9">
      <w:pPr>
        <w:tabs>
          <w:tab w:val="left" w:pos="3330"/>
        </w:tabs>
        <w:spacing w:after="0" w:line="240" w:lineRule="auto"/>
        <w:rPr>
          <w:rFonts w:ascii="Calibri" w:eastAsia="Calibri" w:hAnsi="Calibri" w:cs="Times New Roman"/>
          <w:sz w:val="28"/>
          <w:szCs w:val="28"/>
          <w:lang w:eastAsia="en-GB"/>
        </w:rPr>
      </w:pPr>
    </w:p>
    <w:p w14:paraId="57E6CA9A" w14:textId="77777777" w:rsidR="00EC1EF9" w:rsidRPr="0012742C" w:rsidRDefault="00EC1EF9" w:rsidP="00EC1EF9">
      <w:pPr>
        <w:tabs>
          <w:tab w:val="left" w:pos="3330"/>
        </w:tabs>
        <w:spacing w:after="0" w:line="240" w:lineRule="auto"/>
        <w:rPr>
          <w:rFonts w:ascii="Calibri" w:eastAsia="Calibri" w:hAnsi="Calibri" w:cs="Times New Roman"/>
          <w:sz w:val="28"/>
          <w:szCs w:val="28"/>
          <w:lang w:eastAsia="en-GB"/>
        </w:rPr>
      </w:pPr>
      <w:r w:rsidRPr="0012742C">
        <w:rPr>
          <w:rFonts w:ascii="Calibri" w:eastAsia="Calibri" w:hAnsi="Calibri" w:cs="Times New Roman"/>
          <w:b/>
          <w:bCs/>
          <w:sz w:val="28"/>
          <w:szCs w:val="28"/>
          <w:lang w:eastAsia="en-GB"/>
        </w:rPr>
        <w:t>Southern Water – 0845 278 0845</w:t>
      </w:r>
      <w:r w:rsidRPr="0012742C">
        <w:rPr>
          <w:rFonts w:ascii="Calibri" w:eastAsia="Calibri" w:hAnsi="Calibri" w:cs="Times New Roman"/>
          <w:sz w:val="28"/>
          <w:szCs w:val="28"/>
          <w:lang w:eastAsia="en-GB"/>
        </w:rPr>
        <w:t xml:space="preserve">   </w:t>
      </w:r>
      <w:hyperlink r:id="rId9" w:history="1">
        <w:r w:rsidRPr="0012742C">
          <w:rPr>
            <w:rFonts w:ascii="Times New Roman" w:eastAsia="Calibri" w:hAnsi="Times New Roman" w:cs="Times New Roman"/>
            <w:color w:val="0000FF"/>
            <w:sz w:val="24"/>
            <w:szCs w:val="24"/>
            <w:u w:val="single"/>
            <w:lang w:eastAsia="en-GB"/>
          </w:rPr>
          <w:t>https://www.southernwater.co.uk/emergencies</w:t>
        </w:r>
      </w:hyperlink>
    </w:p>
    <w:p w14:paraId="4BF747D7" w14:textId="77777777" w:rsidR="00EC1EF9" w:rsidRPr="0012742C" w:rsidRDefault="00EC1EF9" w:rsidP="00EC1EF9">
      <w:pPr>
        <w:tabs>
          <w:tab w:val="left" w:pos="3330"/>
        </w:tabs>
        <w:spacing w:after="0" w:line="240" w:lineRule="auto"/>
        <w:rPr>
          <w:rFonts w:ascii="Calibri" w:eastAsia="Calibri" w:hAnsi="Calibri" w:cs="Times New Roman"/>
          <w:sz w:val="28"/>
          <w:szCs w:val="28"/>
          <w:lang w:eastAsia="en-GB"/>
        </w:rPr>
      </w:pPr>
    </w:p>
    <w:p w14:paraId="688BF166" w14:textId="77777777" w:rsidR="00EC1EF9" w:rsidRPr="0012742C" w:rsidRDefault="00EC1EF9" w:rsidP="00EC1EF9">
      <w:pPr>
        <w:tabs>
          <w:tab w:val="left" w:pos="3330"/>
        </w:tabs>
        <w:spacing w:after="0" w:line="240" w:lineRule="auto"/>
        <w:rPr>
          <w:rFonts w:ascii="Calibri" w:eastAsia="Calibri" w:hAnsi="Calibri" w:cs="Times New Roman"/>
          <w:sz w:val="28"/>
          <w:szCs w:val="28"/>
          <w:lang w:eastAsia="en-GB"/>
        </w:rPr>
      </w:pPr>
      <w:r w:rsidRPr="0012742C">
        <w:rPr>
          <w:rFonts w:ascii="Calibri" w:eastAsia="Calibri" w:hAnsi="Calibri" w:cs="Times New Roman"/>
          <w:b/>
          <w:bCs/>
          <w:sz w:val="28"/>
          <w:szCs w:val="28"/>
          <w:lang w:eastAsia="en-GB"/>
        </w:rPr>
        <w:t>Environment Agency – 0800 80 70 60</w:t>
      </w:r>
      <w:r w:rsidRPr="0012742C">
        <w:rPr>
          <w:rFonts w:ascii="Calibri" w:eastAsia="Calibri" w:hAnsi="Calibri" w:cs="Times New Roman"/>
          <w:sz w:val="28"/>
          <w:szCs w:val="28"/>
          <w:lang w:eastAsia="en-GB"/>
        </w:rPr>
        <w:t xml:space="preserve"> </w:t>
      </w:r>
      <w:hyperlink r:id="rId10" w:history="1">
        <w:r w:rsidRPr="0012742C">
          <w:rPr>
            <w:rFonts w:ascii="Times New Roman" w:eastAsia="Calibri" w:hAnsi="Times New Roman" w:cs="Times New Roman"/>
            <w:color w:val="0000FF"/>
            <w:sz w:val="24"/>
            <w:szCs w:val="24"/>
            <w:u w:val="single"/>
            <w:lang w:eastAsia="en-GB"/>
          </w:rPr>
          <w:t>https://www.gov.uk/report-an-environmental-incident</w:t>
        </w:r>
      </w:hyperlink>
    </w:p>
    <w:p w14:paraId="5BB8BE47" w14:textId="77777777" w:rsidR="00EC1EF9" w:rsidRPr="0012742C" w:rsidRDefault="00EC1EF9" w:rsidP="00EC1EF9">
      <w:pPr>
        <w:tabs>
          <w:tab w:val="left" w:pos="3330"/>
        </w:tabs>
        <w:spacing w:after="0" w:line="240" w:lineRule="auto"/>
        <w:rPr>
          <w:rFonts w:ascii="Calibri" w:eastAsia="Calibri" w:hAnsi="Calibri" w:cs="Times New Roman"/>
          <w:sz w:val="28"/>
          <w:szCs w:val="28"/>
          <w:lang w:eastAsia="en-GB"/>
        </w:rPr>
      </w:pPr>
    </w:p>
    <w:p w14:paraId="59689D08" w14:textId="77777777" w:rsidR="00EC1EF9" w:rsidRPr="0012742C" w:rsidRDefault="00EC1EF9" w:rsidP="00EC1EF9">
      <w:pPr>
        <w:tabs>
          <w:tab w:val="left" w:pos="3330"/>
        </w:tabs>
        <w:spacing w:after="0" w:line="240" w:lineRule="auto"/>
        <w:rPr>
          <w:rFonts w:ascii="Calibri" w:eastAsia="Calibri" w:hAnsi="Calibri" w:cs="Times New Roman"/>
          <w:sz w:val="28"/>
          <w:szCs w:val="28"/>
          <w:lang w:eastAsia="en-GB"/>
        </w:rPr>
      </w:pPr>
      <w:proofErr w:type="spellStart"/>
      <w:r w:rsidRPr="0012742C">
        <w:rPr>
          <w:rFonts w:ascii="Calibri" w:eastAsia="Calibri" w:hAnsi="Calibri" w:cs="Times New Roman"/>
          <w:b/>
          <w:bCs/>
          <w:sz w:val="28"/>
          <w:szCs w:val="28"/>
          <w:lang w:eastAsia="en-GB"/>
        </w:rPr>
        <w:t>Floodline</w:t>
      </w:r>
      <w:proofErr w:type="spellEnd"/>
      <w:r w:rsidRPr="0012742C">
        <w:rPr>
          <w:rFonts w:ascii="Calibri" w:eastAsia="Calibri" w:hAnsi="Calibri" w:cs="Times New Roman"/>
          <w:b/>
          <w:bCs/>
          <w:sz w:val="28"/>
          <w:szCs w:val="28"/>
          <w:lang w:eastAsia="en-GB"/>
        </w:rPr>
        <w:t xml:space="preserve"> – 0845 988 1188</w:t>
      </w:r>
      <w:r w:rsidRPr="0012742C">
        <w:rPr>
          <w:rFonts w:ascii="Calibri" w:eastAsia="Calibri" w:hAnsi="Calibri" w:cs="Times New Roman"/>
          <w:sz w:val="28"/>
          <w:szCs w:val="28"/>
          <w:lang w:eastAsia="en-GB"/>
        </w:rPr>
        <w:t xml:space="preserve"> </w:t>
      </w:r>
      <w:hyperlink r:id="rId11" w:history="1">
        <w:r w:rsidRPr="0012742C">
          <w:rPr>
            <w:rFonts w:ascii="Times New Roman" w:eastAsia="Calibri" w:hAnsi="Times New Roman" w:cs="Times New Roman"/>
            <w:color w:val="0000FF"/>
            <w:sz w:val="24"/>
            <w:szCs w:val="24"/>
            <w:u w:val="single"/>
            <w:lang w:eastAsia="en-GB"/>
          </w:rPr>
          <w:t>https://www.gov.uk/prepare-for-a-flood/find-out-if-youre-at-risk</w:t>
        </w:r>
      </w:hyperlink>
    </w:p>
    <w:p w14:paraId="1D5D23AF" w14:textId="77777777" w:rsidR="00EC1EF9" w:rsidRPr="0012742C" w:rsidRDefault="00EC1EF9" w:rsidP="00EC1EF9">
      <w:pPr>
        <w:tabs>
          <w:tab w:val="left" w:pos="3330"/>
        </w:tabs>
        <w:spacing w:after="0" w:line="240" w:lineRule="auto"/>
        <w:rPr>
          <w:rFonts w:ascii="Calibri" w:eastAsia="Calibri" w:hAnsi="Calibri" w:cs="Times New Roman"/>
          <w:sz w:val="28"/>
          <w:szCs w:val="28"/>
          <w:lang w:eastAsia="en-GB"/>
        </w:rPr>
      </w:pPr>
    </w:p>
    <w:p w14:paraId="192EBA02" w14:textId="77777777" w:rsidR="00EC1EF9" w:rsidRPr="0012742C" w:rsidRDefault="00EC1EF9" w:rsidP="00EC1EF9">
      <w:pPr>
        <w:tabs>
          <w:tab w:val="left" w:pos="3330"/>
        </w:tabs>
        <w:spacing w:after="0" w:line="240" w:lineRule="auto"/>
        <w:rPr>
          <w:rFonts w:ascii="Calibri" w:eastAsia="Calibri" w:hAnsi="Calibri" w:cs="Times New Roman"/>
          <w:sz w:val="28"/>
          <w:szCs w:val="28"/>
          <w:lang w:eastAsia="en-GB"/>
        </w:rPr>
      </w:pPr>
      <w:r w:rsidRPr="0012742C">
        <w:rPr>
          <w:rFonts w:ascii="Calibri" w:eastAsia="Calibri" w:hAnsi="Calibri" w:cs="Times New Roman"/>
          <w:b/>
          <w:bCs/>
          <w:sz w:val="28"/>
          <w:szCs w:val="28"/>
          <w:lang w:eastAsia="en-GB"/>
        </w:rPr>
        <w:t>National Gas Emergency Service – 0800 111 999</w:t>
      </w:r>
      <w:r w:rsidRPr="0012742C">
        <w:rPr>
          <w:rFonts w:ascii="Calibri" w:eastAsia="Calibri" w:hAnsi="Calibri" w:cs="Times New Roman"/>
          <w:sz w:val="28"/>
          <w:szCs w:val="28"/>
          <w:lang w:eastAsia="en-GB"/>
        </w:rPr>
        <w:t xml:space="preserve">   </w:t>
      </w:r>
      <w:hyperlink r:id="rId12" w:history="1">
        <w:r w:rsidRPr="0012742C">
          <w:rPr>
            <w:rFonts w:ascii="Times New Roman" w:eastAsia="Calibri" w:hAnsi="Times New Roman" w:cs="Times New Roman"/>
            <w:color w:val="0000FF"/>
            <w:sz w:val="24"/>
            <w:szCs w:val="24"/>
            <w:u w:val="single"/>
            <w:lang w:eastAsia="en-GB"/>
          </w:rPr>
          <w:t>http://www2.nationalgrid.com/uk/safety</w:t>
        </w:r>
      </w:hyperlink>
    </w:p>
    <w:p w14:paraId="67DB260B" w14:textId="563F3B83" w:rsidR="00EC1EF9" w:rsidRPr="0012742C" w:rsidRDefault="00EC1EF9" w:rsidP="00EC1EF9">
      <w:pPr>
        <w:tabs>
          <w:tab w:val="left" w:pos="3330"/>
        </w:tabs>
        <w:spacing w:after="0" w:line="240" w:lineRule="auto"/>
        <w:rPr>
          <w:rFonts w:ascii="Calibri" w:eastAsia="Calibri" w:hAnsi="Calibri" w:cs="Times New Roman"/>
          <w:b/>
          <w:bCs/>
          <w:sz w:val="28"/>
          <w:szCs w:val="28"/>
          <w:lang w:eastAsia="en-GB"/>
        </w:rPr>
      </w:pPr>
      <w:r w:rsidRPr="0012742C">
        <w:rPr>
          <w:rFonts w:ascii="Calibri" w:eastAsia="Calibri" w:hAnsi="Calibri" w:cs="Times New Roman"/>
          <w:sz w:val="28"/>
          <w:szCs w:val="28"/>
          <w:lang w:eastAsia="en-GB"/>
        </w:rPr>
        <w:t xml:space="preserve"> </w:t>
      </w:r>
    </w:p>
    <w:p w14:paraId="5D4F6343" w14:textId="77777777" w:rsidR="00EC1EF9" w:rsidRPr="0012742C" w:rsidRDefault="00EC1EF9" w:rsidP="00EC1EF9">
      <w:pPr>
        <w:keepNext/>
        <w:tabs>
          <w:tab w:val="left" w:pos="3330"/>
        </w:tabs>
        <w:spacing w:after="0" w:line="240" w:lineRule="auto"/>
        <w:outlineLvl w:val="4"/>
        <w:rPr>
          <w:rFonts w:ascii="Calibri" w:eastAsia="Calibri" w:hAnsi="Calibri" w:cs="Times New Roman"/>
          <w:b/>
          <w:bCs/>
          <w:sz w:val="28"/>
          <w:szCs w:val="28"/>
          <w:lang w:eastAsia="en-GB"/>
        </w:rPr>
      </w:pPr>
      <w:r w:rsidRPr="0012742C">
        <w:rPr>
          <w:rFonts w:ascii="Calibri" w:eastAsia="Calibri" w:hAnsi="Calibri" w:cs="Times New Roman"/>
          <w:b/>
          <w:bCs/>
          <w:sz w:val="28"/>
          <w:szCs w:val="28"/>
          <w:lang w:eastAsia="en-GB"/>
        </w:rPr>
        <w:t>NHS 24 – dial 111</w:t>
      </w:r>
    </w:p>
    <w:p w14:paraId="499FF76D" w14:textId="77777777" w:rsidR="00EC1EF9" w:rsidRPr="0012742C" w:rsidRDefault="00EC1EF9" w:rsidP="00EC1EF9">
      <w:pPr>
        <w:tabs>
          <w:tab w:val="left" w:pos="3330"/>
        </w:tabs>
        <w:spacing w:after="0" w:line="240" w:lineRule="auto"/>
        <w:rPr>
          <w:rFonts w:ascii="Calibri" w:eastAsia="Calibri" w:hAnsi="Calibri" w:cs="Times New Roman"/>
          <w:sz w:val="28"/>
          <w:szCs w:val="28"/>
          <w:lang w:eastAsia="en-GB"/>
        </w:rPr>
      </w:pPr>
    </w:p>
    <w:p w14:paraId="18E3F4A1" w14:textId="77777777" w:rsidR="00EC1EF9" w:rsidRPr="0012742C" w:rsidRDefault="00EC1EF9" w:rsidP="00EC1EF9">
      <w:pPr>
        <w:tabs>
          <w:tab w:val="left" w:pos="3330"/>
        </w:tabs>
        <w:spacing w:after="0" w:line="240" w:lineRule="auto"/>
        <w:rPr>
          <w:rFonts w:ascii="Calibri" w:eastAsia="Calibri" w:hAnsi="Calibri" w:cs="Times New Roman"/>
          <w:sz w:val="28"/>
          <w:szCs w:val="28"/>
          <w:lang w:eastAsia="en-GB"/>
        </w:rPr>
      </w:pPr>
      <w:r w:rsidRPr="0012742C">
        <w:rPr>
          <w:rFonts w:ascii="Calibri" w:eastAsia="Calibri" w:hAnsi="Calibri" w:cs="Times New Roman"/>
          <w:sz w:val="28"/>
          <w:szCs w:val="28"/>
          <w:lang w:eastAsia="en-GB"/>
        </w:rPr>
        <w:t>Red Cross (Kent and Sussex) Provides central mobile catering facilities for communities without power.</w:t>
      </w:r>
    </w:p>
    <w:p w14:paraId="7C2C8AC5" w14:textId="77777777" w:rsidR="00EC1EF9" w:rsidRDefault="00EC1EF9" w:rsidP="00EC1EF9">
      <w:pPr>
        <w:tabs>
          <w:tab w:val="left" w:pos="3330"/>
        </w:tabs>
        <w:spacing w:after="0" w:line="240" w:lineRule="auto"/>
      </w:pPr>
      <w:r w:rsidRPr="0012742C">
        <w:rPr>
          <w:rFonts w:ascii="Calibri" w:eastAsia="Calibri" w:hAnsi="Calibri" w:cs="Times New Roman"/>
          <w:sz w:val="28"/>
          <w:szCs w:val="28"/>
          <w:lang w:eastAsia="en-GB"/>
        </w:rPr>
        <w:t xml:space="preserve">– 0800 0280831   </w:t>
      </w:r>
      <w:hyperlink r:id="rId13" w:history="1">
        <w:r w:rsidRPr="0012742C">
          <w:rPr>
            <w:rFonts w:ascii="Times New Roman" w:eastAsia="Calibri" w:hAnsi="Times New Roman" w:cs="Times New Roman"/>
            <w:color w:val="0000FF"/>
            <w:sz w:val="24"/>
            <w:szCs w:val="24"/>
            <w:u w:val="single"/>
            <w:lang w:eastAsia="en-GB"/>
          </w:rPr>
          <w:t>http://www.redcross.org.uk/Where-we-work/In-the-UK/Southern-England/Kent-and-Sussex/LocalServices/Fire-and-emergency-support</w:t>
        </w:r>
      </w:hyperlink>
    </w:p>
    <w:p w14:paraId="355A38DF" w14:textId="77777777" w:rsidR="00EC1EF9" w:rsidRPr="0012742C" w:rsidRDefault="00EC1EF9" w:rsidP="00EC1EF9">
      <w:pPr>
        <w:tabs>
          <w:tab w:val="left" w:pos="3330"/>
        </w:tabs>
        <w:spacing w:after="0" w:line="240" w:lineRule="auto"/>
        <w:rPr>
          <w:rFonts w:ascii="Calibri" w:eastAsia="Calibri" w:hAnsi="Calibri" w:cs="Times New Roman"/>
          <w:sz w:val="28"/>
          <w:szCs w:val="28"/>
          <w:lang w:eastAsia="en-GB"/>
        </w:rPr>
      </w:pPr>
    </w:p>
    <w:p w14:paraId="1CA2EB71" w14:textId="77777777" w:rsidR="00EC1EF9" w:rsidRDefault="00EC1EF9" w:rsidP="00EC1EF9">
      <w:pPr>
        <w:tabs>
          <w:tab w:val="left" w:pos="3330"/>
        </w:tabs>
        <w:spacing w:after="0" w:line="240" w:lineRule="auto"/>
      </w:pPr>
      <w:r w:rsidRPr="0012742C">
        <w:rPr>
          <w:rFonts w:ascii="Calibri" w:eastAsia="Calibri" w:hAnsi="Calibri" w:cs="Times New Roman"/>
          <w:b/>
          <w:bCs/>
          <w:sz w:val="28"/>
          <w:szCs w:val="28"/>
          <w:lang w:eastAsia="en-GB"/>
        </w:rPr>
        <w:t>National emergencies</w:t>
      </w:r>
      <w:r w:rsidRPr="0012742C">
        <w:rPr>
          <w:rFonts w:ascii="Calibri" w:eastAsia="Calibri" w:hAnsi="Calibri" w:cs="Times New Roman"/>
          <w:sz w:val="28"/>
          <w:szCs w:val="28"/>
          <w:lang w:eastAsia="en-GB"/>
        </w:rPr>
        <w:t xml:space="preserve"> - </w:t>
      </w:r>
      <w:hyperlink r:id="rId14" w:history="1">
        <w:r w:rsidRPr="0012742C">
          <w:rPr>
            <w:rFonts w:ascii="Times New Roman" w:eastAsia="Calibri" w:hAnsi="Times New Roman" w:cs="Times New Roman"/>
            <w:color w:val="0000FF"/>
            <w:sz w:val="24"/>
            <w:szCs w:val="24"/>
            <w:u w:val="single"/>
            <w:lang w:eastAsia="en-GB"/>
          </w:rPr>
          <w:t>https://www.gov.uk/government/topics/public-safety-and-emergencies</w:t>
        </w:r>
      </w:hyperlink>
    </w:p>
    <w:p w14:paraId="1BBA6081" w14:textId="77777777" w:rsidR="00EC1EF9" w:rsidRDefault="00EC1EF9" w:rsidP="00EC1EF9">
      <w:pPr>
        <w:tabs>
          <w:tab w:val="left" w:pos="3330"/>
        </w:tabs>
        <w:spacing w:after="0" w:line="240" w:lineRule="auto"/>
      </w:pPr>
    </w:p>
    <w:p w14:paraId="7D29C6FE" w14:textId="77777777" w:rsidR="002D5C9F" w:rsidRDefault="002D5C9F"/>
    <w:sectPr w:rsidR="002D5C9F" w:rsidSect="00EC1EF9">
      <w:headerReference w:type="even" r:id="rId15"/>
      <w:headerReference w:type="default" r:id="rId16"/>
      <w:footerReference w:type="even" r:id="rId17"/>
      <w:footerReference w:type="default" r:id="rId18"/>
      <w:headerReference w:type="first" r:id="rId19"/>
      <w:footerReference w:type="first" r:id="rId20"/>
      <w:pgSz w:w="11907" w:h="16840" w:code="9"/>
      <w:pgMar w:top="720" w:right="720" w:bottom="720" w:left="720"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F10CEC" w14:textId="77777777" w:rsidR="00747D0F" w:rsidRDefault="00747D0F" w:rsidP="00EC1EF9">
      <w:pPr>
        <w:spacing w:after="0" w:line="240" w:lineRule="auto"/>
      </w:pPr>
      <w:r>
        <w:separator/>
      </w:r>
    </w:p>
  </w:endnote>
  <w:endnote w:type="continuationSeparator" w:id="0">
    <w:p w14:paraId="41E87B46" w14:textId="77777777" w:rsidR="00747D0F" w:rsidRDefault="00747D0F" w:rsidP="00EC1E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A1902D" w14:textId="77777777" w:rsidR="00C80BAD" w:rsidRDefault="00C80B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4DE53E" w14:textId="6A2865EF" w:rsidR="00EC1EF9" w:rsidRDefault="00EC1EF9" w:rsidP="00EC1EF9">
    <w:pPr>
      <w:tabs>
        <w:tab w:val="left" w:pos="3330"/>
      </w:tabs>
      <w:spacing w:after="0" w:line="240" w:lineRule="auto"/>
      <w:rPr>
        <w:rFonts w:ascii="Times New Roman" w:eastAsia="Calibri" w:hAnsi="Times New Roman" w:cs="Times New Roman"/>
        <w:color w:val="0000FF"/>
        <w:sz w:val="24"/>
        <w:szCs w:val="24"/>
        <w:u w:val="single"/>
        <w:lang w:eastAsia="en-GB"/>
      </w:rPr>
    </w:pPr>
    <w:r>
      <w:t>This policy was reviewed and adopted without amendment at the Annual Parish Council Meeting on 15</w:t>
    </w:r>
    <w:r w:rsidRPr="00EC1EF9">
      <w:rPr>
        <w:vertAlign w:val="superscript"/>
      </w:rPr>
      <w:t>th</w:t>
    </w:r>
    <w:r>
      <w:t xml:space="preserve"> May 202</w:t>
    </w:r>
    <w:r w:rsidR="00C80BAD">
      <w:t>4</w:t>
    </w:r>
    <w:r>
      <w:t xml:space="preserve"> Minute Reference </w:t>
    </w:r>
    <w:r>
      <w:rPr>
        <w:rFonts w:ascii="Calibri" w:eastAsia="Times New Roman" w:hAnsi="Calibri" w:cs="Calibri"/>
        <w:b/>
        <w:lang w:eastAsia="en-GB"/>
      </w:rPr>
      <w:t xml:space="preserve">APCM/26/12    </w:t>
    </w:r>
  </w:p>
  <w:p w14:paraId="2AF20F6C" w14:textId="16A05388" w:rsidR="00EC1EF9" w:rsidRDefault="00EC1EF9">
    <w:pPr>
      <w:pStyle w:val="Footer"/>
    </w:pPr>
  </w:p>
  <w:p w14:paraId="6677F29F" w14:textId="77777777" w:rsidR="00EC1EF9" w:rsidRDefault="00EC1EF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04BE04" w14:textId="77777777" w:rsidR="00C80BAD" w:rsidRDefault="00C80B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381565" w14:textId="77777777" w:rsidR="00747D0F" w:rsidRDefault="00747D0F" w:rsidP="00EC1EF9">
      <w:pPr>
        <w:spacing w:after="0" w:line="240" w:lineRule="auto"/>
      </w:pPr>
      <w:r>
        <w:separator/>
      </w:r>
    </w:p>
  </w:footnote>
  <w:footnote w:type="continuationSeparator" w:id="0">
    <w:p w14:paraId="5F1D1B0B" w14:textId="77777777" w:rsidR="00747D0F" w:rsidRDefault="00747D0F" w:rsidP="00EC1E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4C0C4B" w14:textId="77777777" w:rsidR="00C80BAD" w:rsidRDefault="00C80B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E108D2" w14:textId="77777777" w:rsidR="00C80BAD" w:rsidRDefault="00C80BA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3DCC8C" w14:textId="77777777" w:rsidR="00C80BAD" w:rsidRDefault="00C80BA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1EF9"/>
    <w:rsid w:val="001F646B"/>
    <w:rsid w:val="002D5C9F"/>
    <w:rsid w:val="00342F66"/>
    <w:rsid w:val="004555F7"/>
    <w:rsid w:val="006502B0"/>
    <w:rsid w:val="00747D0F"/>
    <w:rsid w:val="007811AB"/>
    <w:rsid w:val="00803E5F"/>
    <w:rsid w:val="00933AA6"/>
    <w:rsid w:val="00AE630D"/>
    <w:rsid w:val="00C06934"/>
    <w:rsid w:val="00C80BAD"/>
    <w:rsid w:val="00D14572"/>
    <w:rsid w:val="00D5668D"/>
    <w:rsid w:val="00E95153"/>
    <w:rsid w:val="00EC1EF9"/>
    <w:rsid w:val="00F558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1EBA057"/>
  <w15:chartTrackingRefBased/>
  <w15:docId w15:val="{8A96ADCF-BD64-4FDD-B21A-3E1E691E4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1EF9"/>
    <w:pPr>
      <w:spacing w:after="160" w:line="259" w:lineRule="auto"/>
      <w:jc w:val="left"/>
    </w:pPr>
  </w:style>
  <w:style w:type="paragraph" w:styleId="Heading1">
    <w:name w:val="heading 1"/>
    <w:basedOn w:val="Normal"/>
    <w:next w:val="Normal"/>
    <w:link w:val="Heading1Char"/>
    <w:uiPriority w:val="9"/>
    <w:qFormat/>
    <w:rsid w:val="00EC1EF9"/>
    <w:pPr>
      <w:keepNext/>
      <w:keepLines/>
      <w:spacing w:before="360" w:after="80" w:line="240" w:lineRule="auto"/>
      <w:jc w:val="center"/>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C1EF9"/>
    <w:pPr>
      <w:keepNext/>
      <w:keepLines/>
      <w:spacing w:before="160" w:after="80" w:line="240" w:lineRule="auto"/>
      <w:jc w:val="center"/>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C1EF9"/>
    <w:pPr>
      <w:keepNext/>
      <w:keepLines/>
      <w:spacing w:before="160" w:after="80" w:line="240" w:lineRule="auto"/>
      <w:jc w:val="center"/>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C1EF9"/>
    <w:pPr>
      <w:keepNext/>
      <w:keepLines/>
      <w:spacing w:before="80" w:after="40" w:line="240" w:lineRule="auto"/>
      <w:jc w:val="center"/>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C1EF9"/>
    <w:pPr>
      <w:keepNext/>
      <w:keepLines/>
      <w:spacing w:before="80" w:after="40" w:line="240" w:lineRule="auto"/>
      <w:jc w:val="center"/>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C1EF9"/>
    <w:pPr>
      <w:keepNext/>
      <w:keepLines/>
      <w:spacing w:before="40" w:after="0" w:line="240" w:lineRule="auto"/>
      <w:jc w:val="center"/>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C1EF9"/>
    <w:pPr>
      <w:keepNext/>
      <w:keepLines/>
      <w:spacing w:before="40" w:after="0" w:line="240" w:lineRule="auto"/>
      <w:jc w:val="center"/>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C1EF9"/>
    <w:pPr>
      <w:keepNext/>
      <w:keepLines/>
      <w:spacing w:after="0" w:line="240" w:lineRule="auto"/>
      <w:jc w:val="center"/>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C1EF9"/>
    <w:pPr>
      <w:keepNext/>
      <w:keepLines/>
      <w:spacing w:after="0" w:line="240" w:lineRule="auto"/>
      <w:jc w:val="center"/>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1EF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C1EF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C1EF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C1EF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C1EF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C1EF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C1EF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C1EF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C1EF9"/>
    <w:rPr>
      <w:rFonts w:eastAsiaTheme="majorEastAsia" w:cstheme="majorBidi"/>
      <w:color w:val="272727" w:themeColor="text1" w:themeTint="D8"/>
    </w:rPr>
  </w:style>
  <w:style w:type="paragraph" w:styleId="Title">
    <w:name w:val="Title"/>
    <w:basedOn w:val="Normal"/>
    <w:next w:val="Normal"/>
    <w:link w:val="TitleChar"/>
    <w:uiPriority w:val="10"/>
    <w:qFormat/>
    <w:rsid w:val="00EC1EF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C1EF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C1EF9"/>
    <w:pPr>
      <w:numPr>
        <w:ilvl w:val="1"/>
      </w:numPr>
      <w:spacing w:line="240" w:lineRule="auto"/>
      <w:jc w:val="cente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C1EF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C1EF9"/>
    <w:pPr>
      <w:spacing w:before="160" w:line="240" w:lineRule="auto"/>
      <w:jc w:val="center"/>
    </w:pPr>
    <w:rPr>
      <w:i/>
      <w:iCs/>
      <w:color w:val="404040" w:themeColor="text1" w:themeTint="BF"/>
    </w:rPr>
  </w:style>
  <w:style w:type="character" w:customStyle="1" w:styleId="QuoteChar">
    <w:name w:val="Quote Char"/>
    <w:basedOn w:val="DefaultParagraphFont"/>
    <w:link w:val="Quote"/>
    <w:uiPriority w:val="29"/>
    <w:rsid w:val="00EC1EF9"/>
    <w:rPr>
      <w:i/>
      <w:iCs/>
      <w:color w:val="404040" w:themeColor="text1" w:themeTint="BF"/>
    </w:rPr>
  </w:style>
  <w:style w:type="paragraph" w:styleId="ListParagraph">
    <w:name w:val="List Paragraph"/>
    <w:basedOn w:val="Normal"/>
    <w:uiPriority w:val="34"/>
    <w:qFormat/>
    <w:rsid w:val="00EC1EF9"/>
    <w:pPr>
      <w:spacing w:after="0" w:line="240" w:lineRule="auto"/>
      <w:ind w:left="720"/>
      <w:contextualSpacing/>
      <w:jc w:val="center"/>
    </w:pPr>
  </w:style>
  <w:style w:type="character" w:styleId="IntenseEmphasis">
    <w:name w:val="Intense Emphasis"/>
    <w:basedOn w:val="DefaultParagraphFont"/>
    <w:uiPriority w:val="21"/>
    <w:qFormat/>
    <w:rsid w:val="00EC1EF9"/>
    <w:rPr>
      <w:i/>
      <w:iCs/>
      <w:color w:val="0F4761" w:themeColor="accent1" w:themeShade="BF"/>
    </w:rPr>
  </w:style>
  <w:style w:type="paragraph" w:styleId="IntenseQuote">
    <w:name w:val="Intense Quote"/>
    <w:basedOn w:val="Normal"/>
    <w:next w:val="Normal"/>
    <w:link w:val="IntenseQuoteChar"/>
    <w:uiPriority w:val="30"/>
    <w:qFormat/>
    <w:rsid w:val="00EC1EF9"/>
    <w:pPr>
      <w:pBdr>
        <w:top w:val="single" w:sz="4" w:space="10" w:color="0F4761" w:themeColor="accent1" w:themeShade="BF"/>
        <w:bottom w:val="single" w:sz="4" w:space="10" w:color="0F4761" w:themeColor="accent1" w:themeShade="BF"/>
      </w:pBdr>
      <w:spacing w:before="360" w:after="360" w:line="240" w:lineRule="auto"/>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C1EF9"/>
    <w:rPr>
      <w:i/>
      <w:iCs/>
      <w:color w:val="0F4761" w:themeColor="accent1" w:themeShade="BF"/>
    </w:rPr>
  </w:style>
  <w:style w:type="character" w:styleId="IntenseReference">
    <w:name w:val="Intense Reference"/>
    <w:basedOn w:val="DefaultParagraphFont"/>
    <w:uiPriority w:val="32"/>
    <w:qFormat/>
    <w:rsid w:val="00EC1EF9"/>
    <w:rPr>
      <w:b/>
      <w:bCs/>
      <w:smallCaps/>
      <w:color w:val="0F4761" w:themeColor="accent1" w:themeShade="BF"/>
      <w:spacing w:val="5"/>
    </w:rPr>
  </w:style>
  <w:style w:type="paragraph" w:styleId="Header">
    <w:name w:val="header"/>
    <w:basedOn w:val="Normal"/>
    <w:link w:val="HeaderChar"/>
    <w:uiPriority w:val="99"/>
    <w:unhideWhenUsed/>
    <w:rsid w:val="00EC1E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1EF9"/>
  </w:style>
  <w:style w:type="paragraph" w:styleId="Footer">
    <w:name w:val="footer"/>
    <w:basedOn w:val="Normal"/>
    <w:link w:val="FooterChar"/>
    <w:uiPriority w:val="99"/>
    <w:unhideWhenUsed/>
    <w:rsid w:val="00EC1E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1E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kpowernetworks.co.uk/internet/en/contact-us/power-cuts-and-emergencies.html" TargetMode="External"/><Relationship Id="rId13" Type="http://schemas.openxmlformats.org/officeDocument/2006/relationships/hyperlink" Target="http://www.redcross.org.uk/Where-we-work/In-the-UK/Southern-England/Kent-and-Sussex/LocalServices/Fire-and-emergency-support" TargetMode="External"/><Relationship Id="rId18" Type="http://schemas.openxmlformats.org/officeDocument/2006/relationships/footer" Target="footer2.xm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oleObject" Target="embeddings/oleObject1.bin"/><Relationship Id="rId12" Type="http://schemas.openxmlformats.org/officeDocument/2006/relationships/hyperlink" Target="http://www2.nationalgrid.com/uk/safety" TargetMode="External"/><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hyperlink" Target="https://www.gov.uk/prepare-for-a-flood/find-out-if-youre-at-risk" TargetMode="External"/><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hyperlink" Target="https://www.gov.uk/report-an-environmental-incident" TargetMode="External"/><Relationship Id="rId19"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hyperlink" Target="https://www.southernwater.co.uk/emergencies" TargetMode="External"/><Relationship Id="rId14" Type="http://schemas.openxmlformats.org/officeDocument/2006/relationships/hyperlink" Target="https://www.gov.uk/government/topics/public-safety-and-emergencie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565</Words>
  <Characters>3224</Characters>
  <Application>Microsoft Office Word</Application>
  <DocSecurity>0</DocSecurity>
  <Lines>26</Lines>
  <Paragraphs>7</Paragraphs>
  <ScaleCrop>false</ScaleCrop>
  <Company/>
  <LinksUpToDate>false</LinksUpToDate>
  <CharactersWithSpaces>3782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Parish Clerk</cp:lastModifiedBy>
  <cp:revision>2</cp:revision>
  <dcterms:created xsi:type="dcterms:W3CDTF">2025-04-20T21:58:00Z</dcterms:created>
  <dcterms:modified xsi:type="dcterms:W3CDTF">2025-04-20T21:58:00Z</dcterms:modified>
</cp:coreProperties>
</file>